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Калачинского муниципального района Омской области 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614C1C">
        <w:rPr>
          <w:rFonts w:ascii="Times New Roman" w:hAnsi="Times New Roman" w:cs="Times New Roman"/>
          <w:b/>
          <w:sz w:val="28"/>
          <w:szCs w:val="28"/>
        </w:rPr>
        <w:t xml:space="preserve">жилищному контролю </w:t>
      </w:r>
      <w:bookmarkStart w:id="0" w:name="_GoBack"/>
      <w:bookmarkEnd w:id="0"/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в границах Калачинского </w:t>
      </w:r>
      <w:r w:rsidR="00710CC7">
        <w:rPr>
          <w:rFonts w:ascii="Times New Roman" w:hAnsi="Times New Roman" w:cs="Times New Roman"/>
          <w:b/>
          <w:sz w:val="28"/>
          <w:szCs w:val="28"/>
        </w:rPr>
        <w:t>городского поселения Калачинского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района Омской области на 202</w:t>
      </w:r>
      <w:r w:rsidR="00776CBB">
        <w:rPr>
          <w:rFonts w:ascii="Times New Roman" w:hAnsi="Times New Roman" w:cs="Times New Roman"/>
          <w:b/>
          <w:sz w:val="28"/>
          <w:szCs w:val="28"/>
        </w:rPr>
        <w:t>4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>Администрация Калачинского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614C1C">
        <w:rPr>
          <w:rFonts w:ascii="Times New Roman" w:hAnsi="Times New Roman" w:cs="Times New Roman"/>
          <w:sz w:val="28"/>
          <w:szCs w:val="28"/>
        </w:rPr>
        <w:t>30.08</w:t>
      </w:r>
      <w:r w:rsidRPr="002F096B">
        <w:rPr>
          <w:rFonts w:ascii="Times New Roman" w:hAnsi="Times New Roman" w:cs="Times New Roman"/>
          <w:sz w:val="28"/>
          <w:szCs w:val="28"/>
        </w:rPr>
        <w:t>.202</w:t>
      </w:r>
      <w:r w:rsidR="00776CBB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681D4B" w:rsidRPr="00681D4B" w:rsidRDefault="002F096B" w:rsidP="00681D4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3C4AC3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3C4AC3">
        <w:rPr>
          <w:rFonts w:ascii="Times New Roman" w:hAnsi="Times New Roman" w:cs="Times New Roman"/>
          <w:sz w:val="28"/>
          <w:szCs w:val="28"/>
        </w:rPr>
        <w:t xml:space="preserve"> </w:t>
      </w:r>
      <w:r w:rsidR="00681D4B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0E7D08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>Постановление</w:t>
      </w:r>
      <w:r w:rsidR="00B50EBE">
        <w:rPr>
          <w:rFonts w:ascii="Times New Roman" w:hAnsi="Times New Roman" w:cs="Times New Roman"/>
          <w:sz w:val="28"/>
          <w:szCs w:val="28"/>
        </w:rPr>
        <w:t>м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3A0D46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3A0D46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F57DA8" w:rsidRPr="008E7C50">
        <w:rPr>
          <w:rFonts w:ascii="Times New Roman" w:hAnsi="Times New Roman" w:cs="Times New Roman"/>
          <w:sz w:val="28"/>
          <w:szCs w:val="28"/>
        </w:rPr>
        <w:t>0</w:t>
      </w:r>
      <w:r w:rsidR="00CC5A1F" w:rsidRPr="008E7C50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3A0D46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2"/>
    <w:rsid w:val="00010C82"/>
    <w:rsid w:val="000E0DB8"/>
    <w:rsid w:val="000E7D08"/>
    <w:rsid w:val="000F07C8"/>
    <w:rsid w:val="001032B4"/>
    <w:rsid w:val="00165942"/>
    <w:rsid w:val="002F096B"/>
    <w:rsid w:val="003A0D46"/>
    <w:rsid w:val="003C4AC3"/>
    <w:rsid w:val="00512F97"/>
    <w:rsid w:val="005155E8"/>
    <w:rsid w:val="00614C1C"/>
    <w:rsid w:val="00681D4B"/>
    <w:rsid w:val="006C455E"/>
    <w:rsid w:val="00710CC7"/>
    <w:rsid w:val="00776CBB"/>
    <w:rsid w:val="008C4385"/>
    <w:rsid w:val="008E7C50"/>
    <w:rsid w:val="009930D4"/>
    <w:rsid w:val="00AB1922"/>
    <w:rsid w:val="00B50EBE"/>
    <w:rsid w:val="00BA6997"/>
    <w:rsid w:val="00BE0B4D"/>
    <w:rsid w:val="00BE7F52"/>
    <w:rsid w:val="00CC5A1F"/>
    <w:rsid w:val="00D32850"/>
    <w:rsid w:val="00F05C86"/>
    <w:rsid w:val="00F13784"/>
    <w:rsid w:val="00F57AE5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664B"/>
  <w15:chartTrackingRefBased/>
  <w15:docId w15:val="{F2B6929E-CB63-44DB-BC30-9675C5C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Самохина С.В.</cp:lastModifiedBy>
  <cp:revision>2</cp:revision>
  <dcterms:created xsi:type="dcterms:W3CDTF">2023-11-03T03:21:00Z</dcterms:created>
  <dcterms:modified xsi:type="dcterms:W3CDTF">2023-11-03T03:21:00Z</dcterms:modified>
</cp:coreProperties>
</file>